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3D5C" w14:textId="77777777" w:rsidR="00067507" w:rsidRPr="00B06E16" w:rsidRDefault="00923BAB" w:rsidP="000501F5">
      <w:pPr>
        <w:spacing w:after="0"/>
        <w:ind w:left="-142" w:right="-46"/>
        <w:rPr>
          <w:rFonts w:cs="Arial"/>
          <w:b/>
        </w:rPr>
      </w:pPr>
      <w:r w:rsidRPr="00B06E16">
        <w:rPr>
          <w:rFonts w:cs="Arial"/>
          <w:b/>
        </w:rPr>
        <w:t>Product</w:t>
      </w:r>
      <w:r w:rsidR="00092B2C" w:rsidRPr="00B06E16">
        <w:rPr>
          <w:rFonts w:cs="Arial"/>
          <w:b/>
        </w:rPr>
        <w:t xml:space="preserve"> / Service</w:t>
      </w:r>
      <w:r w:rsidRPr="00B06E16">
        <w:rPr>
          <w:rFonts w:cs="Arial"/>
          <w:b/>
        </w:rPr>
        <w:t>:</w:t>
      </w:r>
      <w:r w:rsidR="00FC4C5D" w:rsidRPr="00B06E16">
        <w:rPr>
          <w:rFonts w:cs="Arial"/>
          <w:b/>
        </w:rPr>
        <w:t xml:space="preserve"> </w:t>
      </w:r>
      <w:r w:rsidR="00AE5C04" w:rsidRPr="00B06E16">
        <w:rPr>
          <w:rFonts w:cs="Arial"/>
        </w:rPr>
        <w:t>IT &amp; Telecoms Outsourced Services</w:t>
      </w:r>
      <w:r w:rsidR="005E0C74">
        <w:rPr>
          <w:rFonts w:cs="Arial"/>
        </w:rPr>
        <w:t xml:space="preserve"> (incl. Internet Services)</w:t>
      </w:r>
    </w:p>
    <w:p w14:paraId="7E28B1E2" w14:textId="77777777" w:rsidR="001171E7" w:rsidRPr="00514C39" w:rsidRDefault="001171E7" w:rsidP="00437B06">
      <w:pPr>
        <w:spacing w:after="0"/>
        <w:rPr>
          <w:rFonts w:cs="Arial"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514C39" w:rsidRPr="00514C39" w14:paraId="5FEF4E42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3D2588" w14:textId="77777777"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6D5CB1E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22DE095A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3B19982A" w14:textId="77777777"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14:paraId="09520D37" w14:textId="7777777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A9A335B" w14:textId="77777777"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8B13428" w14:textId="77777777" w:rsidR="007967A9" w:rsidRDefault="007967A9" w:rsidP="007967A9">
            <w:pPr>
              <w:pStyle w:val="ListParagraph"/>
              <w:numPr>
                <w:ilvl w:val="0"/>
                <w:numId w:val="13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Energy use of equipment (carbon impact) e.g. servers at supplier site</w:t>
            </w:r>
          </w:p>
          <w:p w14:paraId="112A8D05" w14:textId="77777777" w:rsidR="007967A9" w:rsidRPr="007967A9" w:rsidRDefault="007967A9" w:rsidP="007967A9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2870ABEB" w14:textId="77777777" w:rsidR="006275D2" w:rsidRPr="00B06E16" w:rsidRDefault="00C4271C" w:rsidP="00C4271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Vehicle fuel &amp; emissions (carbon impact) – travel impact of professional resources</w:t>
            </w:r>
            <w:r w:rsidR="002F1F05" w:rsidRPr="00B06E16">
              <w:rPr>
                <w:rFonts w:cs="Arial"/>
              </w:rPr>
              <w:t xml:space="preserve"> (may not be locally based)</w:t>
            </w:r>
          </w:p>
          <w:p w14:paraId="05802B92" w14:textId="77777777" w:rsidR="006275D2" w:rsidRPr="00514C39" w:rsidRDefault="006275D2" w:rsidP="006275D2">
            <w:pPr>
              <w:ind w:left="17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2114214F" w14:textId="77777777" w:rsidR="006275D2" w:rsidRPr="006275D2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 xml:space="preserve">Vehicle fuel &amp; emissions (carbon impact) – high order frequency of </w:t>
            </w:r>
            <w:r w:rsidRPr="004476B0">
              <w:rPr>
                <w:rFonts w:cs="Arial"/>
              </w:rPr>
              <w:t xml:space="preserve">related parts / </w:t>
            </w:r>
            <w:r w:rsidRPr="006275D2">
              <w:rPr>
                <w:rFonts w:eastAsia="Calibri" w:cs="Arial"/>
              </w:rPr>
              <w:t>consumables (small volumes)</w:t>
            </w:r>
          </w:p>
          <w:p w14:paraId="1C4EA00E" w14:textId="77777777" w:rsidR="006275D2" w:rsidRPr="006275D2" w:rsidRDefault="006275D2" w:rsidP="006275D2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0F5EF016" w14:textId="77777777" w:rsidR="006275D2" w:rsidRPr="006275D2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4476B0">
              <w:rPr>
                <w:rFonts w:cs="Arial"/>
              </w:rPr>
              <w:t>Parts / c</w:t>
            </w:r>
            <w:r w:rsidRPr="006275D2">
              <w:rPr>
                <w:rFonts w:eastAsia="Calibri" w:cs="Arial"/>
              </w:rPr>
              <w:t>onsumables may be delivered in excessive packaging</w:t>
            </w:r>
          </w:p>
          <w:p w14:paraId="482D3BE8" w14:textId="77777777" w:rsidR="00C153C4" w:rsidRPr="00514C39" w:rsidRDefault="00C153C4" w:rsidP="006275D2">
            <w:pPr>
              <w:ind w:left="170"/>
              <w:contextualSpacing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A600ACD" w14:textId="77777777" w:rsidR="00C153C4" w:rsidRPr="00514C39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18B13F2" w14:textId="77777777" w:rsidR="00ED574A" w:rsidRDefault="00ED574A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Energy efficient equipment (e.g. EnergyStar)</w:t>
            </w:r>
          </w:p>
          <w:p w14:paraId="6F88EA9A" w14:textId="77777777" w:rsidR="00ED574A" w:rsidRPr="00ED574A" w:rsidRDefault="00ED574A" w:rsidP="00ED574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29CFEEB" w14:textId="77777777" w:rsidR="00C4271C" w:rsidRPr="00B06E1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Alternatives to physically attending the site e.g. video conferencing, Skype</w:t>
            </w:r>
            <w:r w:rsidR="002F1F05" w:rsidRPr="00B06E16">
              <w:rPr>
                <w:rFonts w:cs="Arial"/>
              </w:rPr>
              <w:t>, online resources</w:t>
            </w:r>
          </w:p>
          <w:p w14:paraId="0BEC69A5" w14:textId="77777777" w:rsidR="00C4271C" w:rsidRPr="00B06E1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79DA48E" w14:textId="77777777" w:rsidR="00C4271C" w:rsidRPr="00B06E1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Use of public transport or a car pool, rather than driving to the site</w:t>
            </w:r>
          </w:p>
          <w:p w14:paraId="45BE853F" w14:textId="77777777" w:rsidR="00C4271C" w:rsidRPr="00B06E16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90A9B6D" w14:textId="77777777" w:rsidR="00C4271C" w:rsidRPr="00B06E16" w:rsidRDefault="00C4271C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B06E16">
              <w:rPr>
                <w:rFonts w:cs="Arial"/>
              </w:rPr>
              <w:t>Working from home</w:t>
            </w:r>
            <w:r w:rsidR="003D73FB">
              <w:rPr>
                <w:rFonts w:cs="Arial"/>
              </w:rPr>
              <w:t xml:space="preserve"> / remotely</w:t>
            </w:r>
          </w:p>
          <w:p w14:paraId="66F980C2" w14:textId="77777777" w:rsidR="006275D2" w:rsidRPr="00514C39" w:rsidRDefault="006275D2" w:rsidP="00C4271C">
            <w:pPr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0CCD7C5B" w14:textId="77777777" w:rsidR="006275D2" w:rsidRPr="006275D2" w:rsidRDefault="006275D2" w:rsidP="006275D2">
            <w:pPr>
              <w:numPr>
                <w:ilvl w:val="0"/>
                <w:numId w:val="12"/>
              </w:numPr>
              <w:spacing w:after="120"/>
              <w:ind w:left="176" w:hanging="221"/>
              <w:contextualSpacing/>
              <w:rPr>
                <w:rFonts w:eastAsia="Calibri" w:cs="Arial"/>
                <w:sz w:val="8"/>
                <w:szCs w:val="8"/>
              </w:rPr>
            </w:pPr>
            <w:r w:rsidRPr="006275D2">
              <w:rPr>
                <w:rFonts w:eastAsia="Calibri" w:cs="Arial"/>
              </w:rPr>
              <w:t xml:space="preserve">Consolidated orders &amp; reduced delivery frequency of </w:t>
            </w:r>
            <w:r w:rsidRPr="004476B0">
              <w:rPr>
                <w:rFonts w:cs="Arial"/>
              </w:rPr>
              <w:t xml:space="preserve">parts / </w:t>
            </w:r>
            <w:r w:rsidRPr="006275D2">
              <w:rPr>
                <w:rFonts w:eastAsia="Calibri" w:cs="Arial"/>
              </w:rPr>
              <w:t xml:space="preserve">consumables </w:t>
            </w:r>
          </w:p>
          <w:p w14:paraId="4228556C" w14:textId="77777777" w:rsidR="006275D2" w:rsidRPr="006275D2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color w:val="FF0000"/>
                <w:sz w:val="8"/>
                <w:szCs w:val="8"/>
              </w:rPr>
            </w:pPr>
          </w:p>
          <w:p w14:paraId="2061EA13" w14:textId="77777777" w:rsidR="006275D2" w:rsidRPr="006275D2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>Low CO</w:t>
            </w:r>
            <w:r w:rsidRPr="006275D2">
              <w:rPr>
                <w:rFonts w:eastAsia="Calibri" w:cs="Arial"/>
                <w:vertAlign w:val="subscript"/>
              </w:rPr>
              <w:t>2</w:t>
            </w:r>
            <w:r w:rsidRPr="006275D2">
              <w:rPr>
                <w:rFonts w:eastAsia="Calibri" w:cs="Arial"/>
              </w:rPr>
              <w:t xml:space="preserve"> vehicles for delivery</w:t>
            </w:r>
          </w:p>
          <w:p w14:paraId="675DAC92" w14:textId="77777777" w:rsidR="006275D2" w:rsidRPr="006275D2" w:rsidRDefault="006275D2" w:rsidP="006275D2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14:paraId="0FB25CCC" w14:textId="77777777" w:rsidR="006275D2" w:rsidRPr="0004131F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cs="Arial"/>
                <w:color w:val="FF0000"/>
              </w:rPr>
            </w:pPr>
            <w:r w:rsidRPr="006275D2">
              <w:rPr>
                <w:rFonts w:eastAsia="Calibri" w:cs="Arial"/>
              </w:rPr>
              <w:t>Reduce levels of packaging / use recycled packaging</w:t>
            </w:r>
          </w:p>
          <w:p w14:paraId="489EA5F9" w14:textId="77777777" w:rsidR="0004131F" w:rsidRPr="0004131F" w:rsidRDefault="0004131F" w:rsidP="0004131F">
            <w:pPr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</w:tc>
      </w:tr>
      <w:tr w:rsidR="00514C39" w:rsidRPr="00514C39" w14:paraId="3E1F6C88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BD19C99" w14:textId="77777777"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371541A" w14:textId="77777777" w:rsidR="006275D2" w:rsidRPr="00002148" w:rsidRDefault="006275D2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International supply chains (potential for issues such as poor pay &amp; working conditions)</w:t>
            </w:r>
          </w:p>
          <w:p w14:paraId="4DB43DF7" w14:textId="77777777" w:rsidR="006275D2" w:rsidRPr="00002148" w:rsidRDefault="006275D2" w:rsidP="006275D2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16BA0260" w14:textId="77777777" w:rsidR="00E073A7" w:rsidRPr="00002148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 xml:space="preserve">Working conditions of </w:t>
            </w:r>
            <w:r w:rsidR="006275D2" w:rsidRPr="00002148">
              <w:rPr>
                <w:rFonts w:cs="Arial"/>
              </w:rPr>
              <w:t xml:space="preserve">(national) </w:t>
            </w:r>
            <w:r w:rsidR="00C4271C" w:rsidRPr="00002148">
              <w:rPr>
                <w:rFonts w:cs="Arial"/>
              </w:rPr>
              <w:t>professional resources</w:t>
            </w:r>
            <w:r w:rsidRPr="00002148">
              <w:rPr>
                <w:rFonts w:cs="Arial"/>
              </w:rPr>
              <w:t xml:space="preserve"> (unsocial hours / </w:t>
            </w:r>
            <w:r w:rsidR="00C4271C" w:rsidRPr="00002148">
              <w:rPr>
                <w:rFonts w:cs="Arial"/>
              </w:rPr>
              <w:t>job security</w:t>
            </w:r>
            <w:r w:rsidRPr="00002148">
              <w:rPr>
                <w:rFonts w:cs="Arial"/>
              </w:rPr>
              <w:t>)</w:t>
            </w:r>
          </w:p>
          <w:p w14:paraId="78F9E7F3" w14:textId="77777777" w:rsidR="002F1F05" w:rsidRPr="00002148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264455A2" w14:textId="77777777" w:rsidR="002F1F05" w:rsidRPr="00002148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R</w:t>
            </w:r>
            <w:r w:rsidR="002F1F05" w:rsidRPr="00002148">
              <w:rPr>
                <w:rFonts w:cs="Arial"/>
              </w:rPr>
              <w:t>isks of external professional on site</w:t>
            </w:r>
            <w:r w:rsidRPr="00002148">
              <w:rPr>
                <w:rFonts w:cs="Arial"/>
              </w:rPr>
              <w:t xml:space="preserve"> (health &amp; safety, exposure to confidential materials)</w:t>
            </w:r>
          </w:p>
          <w:p w14:paraId="2695E12C" w14:textId="77777777" w:rsidR="00BA1CD9" w:rsidRPr="00002148" w:rsidRDefault="00BA1CD9" w:rsidP="00BA1CD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EEC2D19" w14:textId="77777777" w:rsidR="00BA1CD9" w:rsidRPr="00002148" w:rsidRDefault="00BA1CD9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Disruption to permanent workforce (perceived quality work b</w:t>
            </w:r>
            <w:r w:rsidR="006275D2" w:rsidRPr="00002148">
              <w:rPr>
                <w:rFonts w:cs="Arial"/>
              </w:rPr>
              <w:t>eing given to external suppliers) – exacerbated with offshoring</w:t>
            </w:r>
          </w:p>
          <w:p w14:paraId="258B094D" w14:textId="77777777" w:rsidR="006275D2" w:rsidRPr="00002148" w:rsidRDefault="006275D2" w:rsidP="006275D2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61F0940E" w14:textId="77777777" w:rsidR="006275D2" w:rsidRPr="006275D2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>Frequency &amp; timing of deliveries – congestion &amp; noise impacting residents</w:t>
            </w:r>
          </w:p>
          <w:p w14:paraId="656CC90E" w14:textId="77777777" w:rsidR="00C153C4" w:rsidRPr="00002148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96A147A" w14:textId="77777777" w:rsidR="00C153C4" w:rsidRPr="0000214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5A03F80" w14:textId="77777777" w:rsidR="00C4271C" w:rsidRPr="0000214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Professional resources</w:t>
            </w:r>
            <w:r w:rsidR="006275D2" w:rsidRPr="00002148">
              <w:rPr>
                <w:rFonts w:cs="Arial"/>
              </w:rPr>
              <w:t xml:space="preserve"> (national)</w:t>
            </w:r>
            <w:r w:rsidRPr="00002148">
              <w:rPr>
                <w:rFonts w:cs="Arial"/>
              </w:rPr>
              <w:t xml:space="preserve"> – good wages / good development opportunities</w:t>
            </w:r>
          </w:p>
          <w:p w14:paraId="3FB0C74D" w14:textId="77777777" w:rsidR="00C4271C" w:rsidRPr="00002148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BDA987B" w14:textId="77777777" w:rsidR="00C4271C" w:rsidRPr="0000214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Apprenticeship opportunities</w:t>
            </w:r>
          </w:p>
          <w:p w14:paraId="0C1899C7" w14:textId="77777777" w:rsidR="00C4271C" w:rsidRPr="00002148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6D01AC5" w14:textId="77777777" w:rsidR="00C4271C" w:rsidRPr="0000214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Fresh approach to internal challenges – business (and potentially sustainability) impact</w:t>
            </w:r>
          </w:p>
          <w:p w14:paraId="189FC93E" w14:textId="77777777" w:rsidR="00C755D8" w:rsidRPr="0000214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44F8028D" w14:textId="77777777" w:rsidR="006275D2" w:rsidRPr="006275D2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6275D2">
              <w:rPr>
                <w:rFonts w:eastAsia="Calibri" w:cs="Arial"/>
              </w:rPr>
              <w:t>Consolidated orders &amp; deliveries (including shared contracts)</w:t>
            </w:r>
          </w:p>
          <w:p w14:paraId="7986A972" w14:textId="77777777" w:rsidR="00C153C4" w:rsidRPr="00002148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514C39" w:rsidRPr="00514C39" w14:paraId="118FDE77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6936975" w14:textId="77777777"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041955A" w14:textId="77777777" w:rsidR="002F1F05" w:rsidRPr="00002148" w:rsidRDefault="002F1F05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02148">
              <w:rPr>
                <w:rFonts w:cs="Arial"/>
              </w:rPr>
              <w:t>Cost of external expertise can be significant</w:t>
            </w:r>
            <w:r w:rsidR="007C6517" w:rsidRPr="00002148">
              <w:rPr>
                <w:rFonts w:cs="Arial"/>
              </w:rPr>
              <w:t xml:space="preserve"> </w:t>
            </w:r>
          </w:p>
          <w:p w14:paraId="1F0B9476" w14:textId="77777777" w:rsidR="002F1F05" w:rsidRPr="00002148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1A4B2299" w14:textId="77777777" w:rsidR="00E073A7" w:rsidRPr="00002148" w:rsidRDefault="00C4271C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02148">
              <w:rPr>
                <w:rFonts w:cs="Arial"/>
              </w:rPr>
              <w:t>Cost control issues – scope creep</w:t>
            </w:r>
            <w:r w:rsidR="00E073A7" w:rsidRPr="00002148">
              <w:rPr>
                <w:rFonts w:cs="Arial"/>
                <w:sz w:val="8"/>
                <w:szCs w:val="8"/>
              </w:rPr>
              <w:t xml:space="preserve"> </w:t>
            </w:r>
          </w:p>
          <w:p w14:paraId="4F7B161B" w14:textId="77777777" w:rsidR="00170E73" w:rsidRPr="00002148" w:rsidRDefault="00170E73" w:rsidP="00170E7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00BF16F" w14:textId="77777777" w:rsidR="00170E73" w:rsidRPr="00002148" w:rsidRDefault="00170E73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02148">
              <w:rPr>
                <w:rFonts w:cs="Arial"/>
              </w:rPr>
              <w:t>Working time regulations – lack of visibility &amp; management of risk</w:t>
            </w:r>
          </w:p>
          <w:p w14:paraId="253A112F" w14:textId="77777777" w:rsidR="002F1F05" w:rsidRPr="00002148" w:rsidRDefault="002F1F05" w:rsidP="002F1F05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FB1F418" w14:textId="77777777" w:rsidR="00E073A7" w:rsidRPr="00002148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8EE0327" w14:textId="77777777" w:rsidR="00E073A7" w:rsidRPr="00002148" w:rsidRDefault="00C4271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 xml:space="preserve">Skills &amp; knowledge transfer to staff – </w:t>
            </w:r>
            <w:r w:rsidR="00EC7C96" w:rsidRPr="00002148">
              <w:rPr>
                <w:rFonts w:cs="Arial"/>
              </w:rPr>
              <w:t>benefits local economy / job market</w:t>
            </w:r>
          </w:p>
          <w:p w14:paraId="4DFBBF1E" w14:textId="77777777" w:rsidR="0088072C" w:rsidRPr="00002148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DDFB478" w14:textId="77777777" w:rsidR="0088072C" w:rsidRPr="00002148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Opportunities for local professional services companies / small &amp; medium enterprises</w:t>
            </w:r>
          </w:p>
          <w:p w14:paraId="1A1B3FE1" w14:textId="77777777" w:rsidR="006275D2" w:rsidRPr="00002148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26E5DE0" w14:textId="77777777" w:rsidR="006275D2" w:rsidRDefault="006275D2" w:rsidP="006275D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02148">
              <w:rPr>
                <w:rFonts w:cs="Arial"/>
              </w:rPr>
              <w:t>Internal office space / data centres etc. could become redundant – opportunity to reduce operating costs</w:t>
            </w:r>
          </w:p>
          <w:p w14:paraId="7F142A9F" w14:textId="77777777" w:rsidR="00A31E00" w:rsidRPr="00A31E00" w:rsidRDefault="00A31E00" w:rsidP="00A31E0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3B40435" w14:textId="77777777" w:rsidR="00A31E00" w:rsidRDefault="00A31E00" w:rsidP="006275D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Opportunity to leverage individuals’ own devices to deliver services (‘bring your own device’)</w:t>
            </w:r>
          </w:p>
          <w:p w14:paraId="6C123533" w14:textId="77777777" w:rsidR="0004131F" w:rsidRPr="0004131F" w:rsidRDefault="0004131F" w:rsidP="0004131F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</w:tbl>
    <w:p w14:paraId="5756354C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1479C0C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33A405D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CC41EFA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AE54BF1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99F1E6A" w14:textId="77777777"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CB27CC">
        <w:rPr>
          <w:rFonts w:cs="Arial"/>
          <w:sz w:val="18"/>
          <w:szCs w:val="18"/>
        </w:rPr>
        <w:t>K</w:t>
      </w:r>
      <w:r w:rsidR="00B41FE9" w:rsidRPr="00B41FE9">
        <w:rPr>
          <w:rFonts w:cs="Arial"/>
          <w:sz w:val="18"/>
          <w:szCs w:val="18"/>
        </w:rPr>
        <w:t>N</w:t>
      </w:r>
      <w:r w:rsidR="00CB27CC">
        <w:rPr>
          <w:rFonts w:cs="Arial"/>
          <w:sz w:val="18"/>
          <w:szCs w:val="18"/>
        </w:rPr>
        <w:t xml:space="preserve"> / KO</w:t>
      </w:r>
    </w:p>
    <w:sectPr w:rsidR="00312B5E" w:rsidRPr="0093729C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6696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71B51A02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DB6B" w14:textId="3D3D0F98" w:rsidR="00DA518B" w:rsidRDefault="00DA518B" w:rsidP="003B1888">
    <w:pPr>
      <w:pStyle w:val="Footer"/>
      <w:tabs>
        <w:tab w:val="left" w:pos="7713"/>
      </w:tabs>
      <w:ind w:left="-142"/>
    </w:pPr>
    <w:r>
      <w:tab/>
    </w:r>
    <w:r w:rsidR="00514C39">
      <w:t>IT &amp; Telecoms Outsourced Services</w:t>
    </w:r>
    <w:r>
      <w:tab/>
    </w:r>
    <w:r w:rsidR="00B800A6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B861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FA4BC43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23D5" w14:textId="162FFEC4" w:rsidR="008848B8" w:rsidRDefault="00B800A6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4A4D5947" wp14:editId="1466DBDA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3927">
    <w:abstractNumId w:val="6"/>
  </w:num>
  <w:num w:numId="2" w16cid:durableId="1099333038">
    <w:abstractNumId w:val="1"/>
  </w:num>
  <w:num w:numId="3" w16cid:durableId="1918663430">
    <w:abstractNumId w:val="2"/>
  </w:num>
  <w:num w:numId="4" w16cid:durableId="1924952922">
    <w:abstractNumId w:val="9"/>
  </w:num>
  <w:num w:numId="5" w16cid:durableId="174000244">
    <w:abstractNumId w:val="5"/>
  </w:num>
  <w:num w:numId="6" w16cid:durableId="834419381">
    <w:abstractNumId w:val="4"/>
  </w:num>
  <w:num w:numId="7" w16cid:durableId="1980569378">
    <w:abstractNumId w:val="7"/>
  </w:num>
  <w:num w:numId="8" w16cid:durableId="68581217">
    <w:abstractNumId w:val="8"/>
  </w:num>
  <w:num w:numId="9" w16cid:durableId="227351402">
    <w:abstractNumId w:val="0"/>
  </w:num>
  <w:num w:numId="10" w16cid:durableId="1936328125">
    <w:abstractNumId w:val="3"/>
  </w:num>
  <w:num w:numId="11" w16cid:durableId="1798984105">
    <w:abstractNumId w:val="7"/>
  </w:num>
  <w:num w:numId="12" w16cid:durableId="1575049381">
    <w:abstractNumId w:val="9"/>
  </w:num>
  <w:num w:numId="13" w16cid:durableId="215893894">
    <w:abstractNumId w:val="7"/>
  </w:num>
  <w:num w:numId="14" w16cid:durableId="1963994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02148"/>
    <w:rsid w:val="00031348"/>
    <w:rsid w:val="0003153F"/>
    <w:rsid w:val="00036FC7"/>
    <w:rsid w:val="0004131F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1888"/>
    <w:rsid w:val="003B234A"/>
    <w:rsid w:val="003C250B"/>
    <w:rsid w:val="003C2E48"/>
    <w:rsid w:val="003C40B5"/>
    <w:rsid w:val="003D73FB"/>
    <w:rsid w:val="003E4F12"/>
    <w:rsid w:val="003F58B3"/>
    <w:rsid w:val="00401C68"/>
    <w:rsid w:val="004345BE"/>
    <w:rsid w:val="00437B06"/>
    <w:rsid w:val="004476B0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55596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967A9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2D03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1E00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00A6"/>
    <w:rsid w:val="00B8589F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B27CC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0C2"/>
    <w:rsid w:val="00F01AB6"/>
    <w:rsid w:val="00F01E1E"/>
    <w:rsid w:val="00F029B3"/>
    <w:rsid w:val="00F0676F"/>
    <w:rsid w:val="00F114C5"/>
    <w:rsid w:val="00F1160E"/>
    <w:rsid w:val="00F12530"/>
    <w:rsid w:val="00F1639E"/>
    <w:rsid w:val="00F268F8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01B1913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136-20BF-4C57-BBD4-5927E70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2024-08-23T12:15:00Z</dcterms:created>
  <dcterms:modified xsi:type="dcterms:W3CDTF">2024-08-23T12:15:00Z</dcterms:modified>
</cp:coreProperties>
</file>